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29ED" w14:textId="77777777" w:rsidR="00245160" w:rsidRPr="00D33F3C" w:rsidRDefault="003B0EB3">
      <w:pPr>
        <w:spacing w:before="4"/>
        <w:rPr>
          <w:rFonts w:ascii="Times New Roman"/>
          <w:sz w:val="15"/>
        </w:rPr>
      </w:pPr>
      <w:bookmarkStart w:id="0" w:name="_GoBack"/>
      <w:bookmarkEnd w:id="0"/>
      <w:r w:rsidRPr="00D33F3C">
        <w:rPr>
          <w:noProof/>
          <w:sz w:val="20"/>
        </w:rPr>
        <w:drawing>
          <wp:anchor distT="0" distB="0" distL="0" distR="0" simplePos="0" relativeHeight="487573504" behindDoc="1" locked="0" layoutInCell="1" allowOverlap="1" wp14:anchorId="3B5BBE84" wp14:editId="49A8980F">
            <wp:simplePos x="0" y="0"/>
            <wp:positionH relativeFrom="page">
              <wp:posOffset>155</wp:posOffset>
            </wp:positionH>
            <wp:positionV relativeFrom="page">
              <wp:posOffset>12</wp:posOffset>
            </wp:positionV>
            <wp:extent cx="7467597" cy="128015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7" cy="1280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E421C" w14:textId="77777777" w:rsidR="00245160" w:rsidRPr="00D33F3C" w:rsidRDefault="00245160">
      <w:pPr>
        <w:rPr>
          <w:rFonts w:ascii="Times New Roman"/>
          <w:sz w:val="15"/>
        </w:rPr>
        <w:sectPr w:rsidR="00245160" w:rsidRPr="00D33F3C">
          <w:type w:val="continuous"/>
          <w:pgSz w:w="11770" w:h="20160"/>
          <w:pgMar w:top="2340" w:right="1660" w:bottom="280" w:left="1660" w:header="720" w:footer="720" w:gutter="0"/>
          <w:cols w:space="720"/>
        </w:sectPr>
      </w:pPr>
    </w:p>
    <w:tbl>
      <w:tblPr>
        <w:tblpPr w:leftFromText="180" w:rightFromText="180" w:horzAnchor="margin" w:tblpXSpec="center" w:tblpY="-931"/>
        <w:tblW w:w="11038" w:type="dxa"/>
        <w:tblLook w:val="04A0" w:firstRow="1" w:lastRow="0" w:firstColumn="1" w:lastColumn="0" w:noHBand="0" w:noVBand="1"/>
      </w:tblPr>
      <w:tblGrid>
        <w:gridCol w:w="1050"/>
        <w:gridCol w:w="1258"/>
        <w:gridCol w:w="2014"/>
        <w:gridCol w:w="1113"/>
        <w:gridCol w:w="1819"/>
        <w:gridCol w:w="844"/>
        <w:gridCol w:w="794"/>
        <w:gridCol w:w="999"/>
        <w:gridCol w:w="1147"/>
      </w:tblGrid>
      <w:tr w:rsidR="00D33F3C" w:rsidRPr="00D33F3C" w14:paraId="3AB81355" w14:textId="77777777" w:rsidTr="00D33F3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27388DE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lastRenderedPageBreak/>
              <w:t>COMPANY NAME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556891C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CHEQUE IN FAVOUR OF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3D6D68E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BANK A/C NO.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3F1E830" w14:textId="48BC0C7B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IIFL CODE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2657B24" w14:textId="71379A1B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Branches to Dispatch / Handover  the Applications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A31D7BD" w14:textId="4CBA295B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Where to Deposit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52E4853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Principal Broker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B9969BF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Documents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77ABD2B" w14:textId="1CD175FB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Registrar</w:t>
            </w:r>
          </w:p>
        </w:tc>
      </w:tr>
      <w:tr w:rsidR="00D33F3C" w:rsidRPr="00D33F3C" w14:paraId="0D2C9F4E" w14:textId="77777777" w:rsidTr="00D33F3C">
        <w:trPr>
          <w:trHeight w:val="43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CA6F55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SHRIRAM TRANSPORT FINANCE COMPANY LTD.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1DE658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SHRIRAM TRANSPORT FINANCE COMPANY LIMITED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1AAF55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CMS Slip :  AXIS BANK LTD : CMS A/c No -   STFCDEB230010200011635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C54957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IIFL Securities Limited - DEBMUM054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9B5303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Once banking done : please mail to corpquery@stfc.co.in &amp; mayuri.desai@stfc.co.in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CC9413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To the Company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596BA7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IIFL - Direct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BBD5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 xml:space="preserve">KYC Form, </w:t>
            </w:r>
            <w:proofErr w:type="spellStart"/>
            <w:r w:rsidRPr="00D33F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Pancard</w:t>
            </w:r>
            <w:proofErr w:type="spellEnd"/>
            <w:r w:rsidRPr="00D33F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  <w:t>, Address proof, Cancel Cheque and photograph of all applicants - Self Attested Documents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9D63C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 xml:space="preserve">Office address : </w:t>
            </w:r>
            <w:proofErr w:type="spellStart"/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Novac</w:t>
            </w:r>
            <w:proofErr w:type="spellEnd"/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 xml:space="preserve"> Technology  Pvt . </w:t>
            </w:r>
            <w:proofErr w:type="spellStart"/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Ltd.,Office</w:t>
            </w:r>
            <w:proofErr w:type="spellEnd"/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 xml:space="preserve"> No. – 104&amp; 105,1st Floor,Level-1,Rupa Solitaire, Building No. A-1,</w:t>
            </w: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br/>
              <w:t xml:space="preserve">Sector-1, Millennium Business </w:t>
            </w:r>
            <w:proofErr w:type="spellStart"/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Park,Mahape</w:t>
            </w:r>
            <w:proofErr w:type="spellEnd"/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 xml:space="preserve">, </w:t>
            </w:r>
            <w:proofErr w:type="spellStart"/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Navi</w:t>
            </w:r>
            <w:proofErr w:type="spellEnd"/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 xml:space="preserve"> Mumbai- 400710.</w:t>
            </w:r>
          </w:p>
        </w:tc>
      </w:tr>
      <w:tr w:rsidR="00D33F3C" w:rsidRPr="00D33F3C" w14:paraId="2FB5DD83" w14:textId="77777777" w:rsidTr="00D33F3C">
        <w:trPr>
          <w:trHeight w:val="122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E82F35" w14:textId="2AA7E392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67BCBF" w14:textId="05D21329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C0E9F2" w14:textId="6735CB6F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OR         Kotak Mahindra Bank : A/c No -  5211554670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DB9472" w14:textId="15CA3C5D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DAC7B5" w14:textId="0A7A89DD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2C52FB" w14:textId="1A07A11B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78340F" w14:textId="31BC36AA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720B39" w14:textId="77777777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HUF Declaration Required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7993" w14:textId="1C89F7E5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</w:p>
        </w:tc>
      </w:tr>
      <w:tr w:rsidR="00D33F3C" w:rsidRPr="00D33F3C" w14:paraId="069CCEF4" w14:textId="77777777" w:rsidTr="00D33F3C">
        <w:trPr>
          <w:trHeight w:val="122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FFADA6" w14:textId="73F7C163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B5A8F2" w14:textId="02C2F1D3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1F3EA2" w14:textId="0BC3CCB3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  <w:r w:rsidRPr="00D33F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  <w:t>OR                 HDFC Bank : A/c no -  00600310036543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B283D9" w14:textId="7190A679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79021C" w14:textId="554F70AC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52C3C3" w14:textId="63A269CC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2CF6A4" w14:textId="68C1A5DA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ED383" w14:textId="680487DD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0BA7" w14:textId="10DD2A2A" w:rsidR="00D33F3C" w:rsidRPr="00D33F3C" w:rsidRDefault="00D33F3C" w:rsidP="00D33F3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/>
              </w:rPr>
            </w:pPr>
          </w:p>
        </w:tc>
      </w:tr>
    </w:tbl>
    <w:p w14:paraId="3A6B2448" w14:textId="60721E07" w:rsidR="00245160" w:rsidRPr="00D33F3C" w:rsidRDefault="00245160">
      <w:pPr>
        <w:spacing w:before="4"/>
        <w:rPr>
          <w:rFonts w:ascii="Times New Roman"/>
          <w:sz w:val="15"/>
        </w:rPr>
      </w:pPr>
    </w:p>
    <w:sectPr w:rsidR="00245160" w:rsidRPr="00D33F3C" w:rsidSect="00D33F3C">
      <w:pgSz w:w="11770" w:h="201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60"/>
    <w:rsid w:val="00245160"/>
    <w:rsid w:val="00342B95"/>
    <w:rsid w:val="003B0EB3"/>
    <w:rsid w:val="00BF24BB"/>
    <w:rsid w:val="00D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4CF1"/>
  <w15:docId w15:val="{BC40897A-B96F-F249-B8AD-5BC038C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Shriram Unnathi 2021 FD Individuals, HUF, NRI &amp; Sole Plate _New_19-05-2022_Sa.cdr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Shriram Unnathi 2021 FD Individuals, HUF, NRI &amp; Sole Plate _New_19-05-2022_Sa.cdr</dc:title>
  <dc:creator>Admin</dc:creator>
  <cp:lastModifiedBy>c189301</cp:lastModifiedBy>
  <cp:revision>2</cp:revision>
  <dcterms:created xsi:type="dcterms:W3CDTF">2022-06-27T09:53:00Z</dcterms:created>
  <dcterms:modified xsi:type="dcterms:W3CDTF">2022-06-27T09:53:00Z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2022-06-16T00:00:00Z</vt:filetime>
  </property>
</Properties>
</file>